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047444" w14:textId="234FD96D" w:rsidR="00B13637" w:rsidRPr="00907A4A" w:rsidRDefault="00ED3438">
      <w:pPr>
        <w:rPr>
          <w:b/>
        </w:rPr>
      </w:pPr>
      <w:r>
        <w:rPr>
          <w:b/>
        </w:rPr>
        <w:t>04_06_20</w:t>
      </w:r>
      <w:bookmarkStart w:id="0" w:name="_GoBack"/>
      <w:bookmarkEnd w:id="0"/>
      <w:r>
        <w:rPr>
          <w:b/>
        </w:rPr>
        <w:t xml:space="preserve">17 </w:t>
      </w:r>
      <w:r w:rsidR="00B13637" w:rsidRPr="00907A4A">
        <w:rPr>
          <w:b/>
        </w:rPr>
        <w:t>Committee Meeting LRIP Discussion</w:t>
      </w:r>
    </w:p>
    <w:p w14:paraId="5FED350F" w14:textId="77777777" w:rsidR="00B13637" w:rsidRDefault="00B13637"/>
    <w:p w14:paraId="45805376" w14:textId="7E75CE2C" w:rsidR="00B13637" w:rsidRDefault="009B5119">
      <w:r>
        <w:t>Here are the notes I captured regarding the p</w:t>
      </w:r>
      <w:r w:rsidR="00B13637">
        <w:t xml:space="preserve">rocess </w:t>
      </w:r>
      <w:r>
        <w:t>of utilizing the LRIP (Local Roads Improvement Plan) grant program.</w:t>
      </w:r>
    </w:p>
    <w:p w14:paraId="08736B1E" w14:textId="77777777" w:rsidR="009B5119" w:rsidRDefault="009B5119"/>
    <w:p w14:paraId="4EE11E90" w14:textId="39DE47C8" w:rsidR="009B5119" w:rsidRDefault="009B5119">
      <w:r>
        <w:t>This document also include</w:t>
      </w:r>
      <w:r w:rsidR="00B0127F">
        <w:t>s</w:t>
      </w:r>
      <w:r>
        <w:t xml:space="preserve"> the beginning of a glossary of terms regarding LRIP and road improvement in general.</w:t>
      </w:r>
    </w:p>
    <w:p w14:paraId="39E1DFA4" w14:textId="77777777" w:rsidR="00B13637" w:rsidRDefault="00B13637"/>
    <w:p w14:paraId="2D0DB380" w14:textId="49D5A874" w:rsidR="00B13637" w:rsidRDefault="00B13637" w:rsidP="00B13637">
      <w:pPr>
        <w:pStyle w:val="ListParagraph"/>
        <w:numPr>
          <w:ilvl w:val="0"/>
          <w:numId w:val="2"/>
        </w:numPr>
      </w:pPr>
      <w:r>
        <w:t>Town Road Improvement Council (TRIC) grant information needs to be completed by 1 October so the County Town Road Improvement Council (CTRIC) can review it and possibly recommend it to the County Highway Commission (CHC) by 1 November.</w:t>
      </w:r>
    </w:p>
    <w:p w14:paraId="2DB1690F" w14:textId="77777777" w:rsidR="00710868" w:rsidRDefault="00710868" w:rsidP="00710868"/>
    <w:p w14:paraId="0B861460" w14:textId="1EF4037D" w:rsidR="00B0127F" w:rsidRDefault="00B13637" w:rsidP="00B0127F">
      <w:pPr>
        <w:pStyle w:val="ListParagraph"/>
        <w:numPr>
          <w:ilvl w:val="0"/>
          <w:numId w:val="2"/>
        </w:numPr>
      </w:pPr>
      <w:r>
        <w:t xml:space="preserve">Reimbursements for any grant occur only after the project is complete and we have fulfilled all the documentation and filing requirements. </w:t>
      </w:r>
    </w:p>
    <w:p w14:paraId="12369A0B" w14:textId="77777777" w:rsidR="00B0127F" w:rsidRDefault="00B0127F" w:rsidP="00B0127F"/>
    <w:p w14:paraId="40772570" w14:textId="270FFDBA" w:rsidR="001011E5" w:rsidRDefault="00B13637" w:rsidP="009A1DA7">
      <w:pPr>
        <w:pStyle w:val="ListParagraph"/>
        <w:numPr>
          <w:ilvl w:val="0"/>
          <w:numId w:val="2"/>
        </w:numPr>
      </w:pPr>
      <w:r>
        <w:t xml:space="preserve">LRIP uses the following prioritization criteria for its projects. </w:t>
      </w:r>
    </w:p>
    <w:p w14:paraId="07838E1A" w14:textId="40D83D8D" w:rsidR="001011E5" w:rsidRDefault="001011E5" w:rsidP="001011E5">
      <w:pPr>
        <w:pStyle w:val="ListParagraph"/>
        <w:numPr>
          <w:ilvl w:val="1"/>
          <w:numId w:val="2"/>
        </w:numPr>
      </w:pPr>
      <w:r>
        <w:t>Safety</w:t>
      </w:r>
      <w:r w:rsidR="009A1DA7">
        <w:t xml:space="preserve"> </w:t>
      </w:r>
    </w:p>
    <w:p w14:paraId="568A5771" w14:textId="77777777" w:rsidR="001011E5" w:rsidRDefault="001011E5" w:rsidP="001011E5">
      <w:pPr>
        <w:pStyle w:val="ListParagraph"/>
        <w:numPr>
          <w:ilvl w:val="1"/>
          <w:numId w:val="2"/>
        </w:numPr>
      </w:pPr>
      <w:r>
        <w:t>Reconstruction with Heavy Vehicle and High Volume (it requires identification of proximity to public facilities and occupancy centers)</w:t>
      </w:r>
    </w:p>
    <w:p w14:paraId="029D352D" w14:textId="77777777" w:rsidR="001011E5" w:rsidRDefault="001011E5" w:rsidP="001011E5">
      <w:pPr>
        <w:pStyle w:val="ListParagraph"/>
        <w:numPr>
          <w:ilvl w:val="1"/>
          <w:numId w:val="2"/>
        </w:numPr>
      </w:pPr>
      <w:r>
        <w:t>Reconstruction with</w:t>
      </w:r>
      <w:r w:rsidR="009A1DA7">
        <w:t xml:space="preserve"> Typical</w:t>
      </w:r>
      <w:r>
        <w:t xml:space="preserve"> Traffic</w:t>
      </w:r>
    </w:p>
    <w:p w14:paraId="2CC92B46" w14:textId="640DC135" w:rsidR="009A1DA7" w:rsidRDefault="009A1DA7" w:rsidP="001011E5">
      <w:pPr>
        <w:pStyle w:val="ListParagraph"/>
        <w:numPr>
          <w:ilvl w:val="1"/>
          <w:numId w:val="2"/>
        </w:numPr>
      </w:pPr>
      <w:r>
        <w:t>Multi-jurisdictional. (What multi-jurisdictional projects do we have, if any?)</w:t>
      </w:r>
    </w:p>
    <w:p w14:paraId="16BEEFF9" w14:textId="77777777" w:rsidR="00710868" w:rsidRDefault="00710868" w:rsidP="00710868"/>
    <w:p w14:paraId="120AD616" w14:textId="77777777" w:rsidR="003B3B5A" w:rsidRDefault="003B3B5A" w:rsidP="003B3B5A">
      <w:pPr>
        <w:pStyle w:val="ListParagraph"/>
        <w:numPr>
          <w:ilvl w:val="0"/>
          <w:numId w:val="2"/>
        </w:numPr>
      </w:pPr>
      <w:r>
        <w:t>What roads, if any, do we want to prioritize for DNR (2017) or TRID (2018) (Town Road Discretionary Improvement Program, P 16, &gt;$100,000) and what process are we going to use to do it?</w:t>
      </w:r>
    </w:p>
    <w:p w14:paraId="44C3C017" w14:textId="77777777" w:rsidR="003B3B5A" w:rsidRDefault="001011E5" w:rsidP="00710868">
      <w:pPr>
        <w:pStyle w:val="ListParagraph"/>
        <w:numPr>
          <w:ilvl w:val="1"/>
          <w:numId w:val="2"/>
        </w:numPr>
      </w:pPr>
      <w:r>
        <w:t xml:space="preserve">2017 Budget = $450,000.  </w:t>
      </w:r>
    </w:p>
    <w:p w14:paraId="1AF2A9A4" w14:textId="57660CE8" w:rsidR="00B13637" w:rsidRDefault="001011E5" w:rsidP="00710868">
      <w:pPr>
        <w:pStyle w:val="ListParagraph"/>
        <w:numPr>
          <w:ilvl w:val="1"/>
          <w:numId w:val="2"/>
        </w:numPr>
      </w:pPr>
      <w:r>
        <w:t xml:space="preserve">One project at </w:t>
      </w:r>
      <w:r w:rsidR="003B3B5A">
        <w:t xml:space="preserve">$450,000 in 2017 </w:t>
      </w:r>
      <w:r>
        <w:t xml:space="preserve">would give us additional </w:t>
      </w:r>
      <w:r w:rsidR="003B3B5A">
        <w:t>$225,000 funding for 2018 or</w:t>
      </w:r>
      <w:r>
        <w:t xml:space="preserve"> $425,000.  </w:t>
      </w:r>
      <w:r w:rsidR="003B3B5A">
        <w:t>(</w:t>
      </w:r>
      <w:r>
        <w:t>$200,000 normally budgeted plus the grant of $225,000</w:t>
      </w:r>
      <w:r w:rsidR="003B3B5A">
        <w:t>)</w:t>
      </w:r>
    </w:p>
    <w:p w14:paraId="010A1446" w14:textId="437C42DF" w:rsidR="003B3B5A" w:rsidRDefault="003B3B5A" w:rsidP="00710868">
      <w:pPr>
        <w:pStyle w:val="ListParagraph"/>
        <w:numPr>
          <w:ilvl w:val="1"/>
          <w:numId w:val="2"/>
        </w:numPr>
      </w:pPr>
      <w:r>
        <w:t>If we did more projects, we’d have to also have additional budget for matching funds.</w:t>
      </w:r>
    </w:p>
    <w:p w14:paraId="10F57229" w14:textId="77777777" w:rsidR="00B13637" w:rsidRDefault="00B13637"/>
    <w:p w14:paraId="7AF51E78" w14:textId="2658D61A" w:rsidR="00710868" w:rsidRDefault="00710868">
      <w:r>
        <w:t xml:space="preserve">Special </w:t>
      </w:r>
      <w:r w:rsidR="00B13637">
        <w:t>Note</w:t>
      </w:r>
      <w:r>
        <w:t>s</w:t>
      </w:r>
      <w:r w:rsidR="00B13637">
        <w:t xml:space="preserve">: </w:t>
      </w:r>
    </w:p>
    <w:p w14:paraId="33293D93" w14:textId="289EE6D1" w:rsidR="00B13637" w:rsidRDefault="00B13637">
      <w:r>
        <w:t>If the plan is to plan for and submit LRIP grants on an annual basis, we should also recognize the additional recording and filing requirements it will create for the town clerk position.</w:t>
      </w:r>
    </w:p>
    <w:p w14:paraId="13259928" w14:textId="22098A6A" w:rsidR="00710868" w:rsidRDefault="00710868">
      <w:r>
        <w:t>The LRI</w:t>
      </w:r>
      <w:r w:rsidR="009B712B">
        <w:t xml:space="preserve">P guidelines and application process uses the terms construction or reconstruction to describe the type of projects to be submitted as part of the application process as well as its prioritization process.  This appears to me to be the industry accepted terminology and I’d recommend adopting it for our plan and replace recondition with reconstruction </w:t>
      </w:r>
    </w:p>
    <w:p w14:paraId="2471406A" w14:textId="77777777" w:rsidR="00710868" w:rsidRDefault="00710868"/>
    <w:p w14:paraId="7409F0AD" w14:textId="23009C6E" w:rsidR="001011E5" w:rsidRPr="00ED3438" w:rsidRDefault="001011E5">
      <w:pPr>
        <w:rPr>
          <w:b/>
          <w:sz w:val="36"/>
          <w:szCs w:val="36"/>
          <w:vertAlign w:val="superscript"/>
        </w:rPr>
      </w:pPr>
      <w:r w:rsidRPr="00ED3438">
        <w:rPr>
          <w:b/>
          <w:sz w:val="36"/>
          <w:szCs w:val="36"/>
          <w:vertAlign w:val="superscript"/>
        </w:rPr>
        <w:t>Glossary</w:t>
      </w:r>
      <w:r w:rsidR="008113D8" w:rsidRPr="00ED3438">
        <w:rPr>
          <w:b/>
          <w:sz w:val="36"/>
          <w:szCs w:val="36"/>
          <w:vertAlign w:val="superscript"/>
        </w:rPr>
        <w:t>:</w:t>
      </w:r>
    </w:p>
    <w:p w14:paraId="74E8D357" w14:textId="06476499" w:rsidR="008113D8" w:rsidRDefault="008113D8">
      <w:r>
        <w:t>DNR – Department of Natural Resources (Wisconsin)</w:t>
      </w:r>
    </w:p>
    <w:p w14:paraId="786B161B" w14:textId="3D732B0D" w:rsidR="008113D8" w:rsidRDefault="008113D8" w:rsidP="008113D8">
      <w:r>
        <w:t>LRIP – Local Roads Improvement Program (Wisconsin)</w:t>
      </w:r>
    </w:p>
    <w:p w14:paraId="1447B4B8" w14:textId="3BDC40AC" w:rsidR="003E4635" w:rsidRPr="003E4635" w:rsidRDefault="003E4635" w:rsidP="003E4635">
      <w:pPr>
        <w:ind w:left="720"/>
        <w:rPr>
          <w:sz w:val="20"/>
          <w:szCs w:val="20"/>
        </w:rPr>
      </w:pPr>
      <w:r w:rsidRPr="003E4635">
        <w:rPr>
          <w:sz w:val="20"/>
          <w:szCs w:val="20"/>
        </w:rPr>
        <w:t>LRIP is a reimbursement program, which may pay up to a maximum of 50% of total eligible project costs, with the balance of the eligible costs funded by the local unit of government.</w:t>
      </w:r>
    </w:p>
    <w:p w14:paraId="6EAC4273" w14:textId="66CE7CEF" w:rsidR="008113D8" w:rsidRDefault="008113D8" w:rsidP="008113D8">
      <w:r>
        <w:t>TRIC - Town Road Improvement Council Grant Program (Vilas County)</w:t>
      </w:r>
    </w:p>
    <w:p w14:paraId="1A9BC979" w14:textId="7BEAF102" w:rsidR="008113D8" w:rsidRDefault="008113D8" w:rsidP="008113D8">
      <w:r>
        <w:t>TRID – Town Road Discretionary Improvement Program (&gt;$100,000)</w:t>
      </w:r>
    </w:p>
    <w:p w14:paraId="0BA9D84F" w14:textId="075E1DB4" w:rsidR="003E4635" w:rsidRPr="003E4635" w:rsidRDefault="000B742C" w:rsidP="003E4635">
      <w:pPr>
        <w:ind w:left="720"/>
        <w:rPr>
          <w:sz w:val="20"/>
          <w:szCs w:val="20"/>
        </w:rPr>
      </w:pPr>
      <w:r>
        <w:rPr>
          <w:sz w:val="20"/>
          <w:szCs w:val="20"/>
        </w:rPr>
        <w:t>TRID covers projects for towns</w:t>
      </w:r>
      <w:r w:rsidR="003E4635" w:rsidRPr="003E4635">
        <w:rPr>
          <w:sz w:val="20"/>
          <w:szCs w:val="20"/>
        </w:rPr>
        <w:t xml:space="preserve"> greater than $100,000 in cost.</w:t>
      </w:r>
      <w:r>
        <w:rPr>
          <w:sz w:val="20"/>
          <w:szCs w:val="20"/>
        </w:rPr>
        <w:t xml:space="preserve">  Documentation emphasizing the four criter</w:t>
      </w:r>
      <w:r w:rsidR="005A685B">
        <w:rPr>
          <w:sz w:val="20"/>
          <w:szCs w:val="20"/>
        </w:rPr>
        <w:t>i</w:t>
      </w:r>
      <w:r>
        <w:rPr>
          <w:sz w:val="20"/>
          <w:szCs w:val="20"/>
        </w:rPr>
        <w:t>a of safety, reconstruction with heavy vehicle or high-traffic v</w:t>
      </w:r>
      <w:r w:rsidR="005A685B">
        <w:rPr>
          <w:sz w:val="20"/>
          <w:szCs w:val="20"/>
        </w:rPr>
        <w:t>o</w:t>
      </w:r>
      <w:r>
        <w:rPr>
          <w:sz w:val="20"/>
          <w:szCs w:val="20"/>
        </w:rPr>
        <w:t xml:space="preserve">lume, reconstruction with typical traffic and/or joint projects with other jurisdictions must be included.  </w:t>
      </w:r>
      <w:r w:rsidR="005A685B">
        <w:rPr>
          <w:sz w:val="20"/>
          <w:szCs w:val="20"/>
        </w:rPr>
        <w:t>APPLICATIONS THAT DO NOT INCLUDE ADDITIONAL INFORMATION WILL BE RETURNED.  The addition information, including any pictures, is limited to no more than five pages.  All applicants must submit 18 copies of the completed application, supporting materials, and pictures.</w:t>
      </w:r>
    </w:p>
    <w:p w14:paraId="0CDC9A40" w14:textId="705C5051" w:rsidR="00F95BA4" w:rsidRDefault="00F95BA4" w:rsidP="008113D8">
      <w:r>
        <w:t>CTRIC - County Town Road Improvement Committee (Vilas)</w:t>
      </w:r>
    </w:p>
    <w:p w14:paraId="007B2E25" w14:textId="2A6BC937" w:rsidR="008113D8" w:rsidRDefault="008113D8" w:rsidP="008113D8">
      <w:r>
        <w:t>CHC - County Highway Commission (Vilas County)</w:t>
      </w:r>
    </w:p>
    <w:p w14:paraId="7D3C338B" w14:textId="34024843" w:rsidR="008113D8" w:rsidRDefault="008113D8" w:rsidP="008113D8">
      <w:r>
        <w:t>UW-TIC</w:t>
      </w:r>
      <w:r w:rsidR="00F95BA4">
        <w:t xml:space="preserve"> – University of Wisconsin-Madison Transportation Information Center</w:t>
      </w:r>
    </w:p>
    <w:p w14:paraId="287D40B5" w14:textId="77777777" w:rsidR="00182DD3" w:rsidRDefault="00182DD3" w:rsidP="008113D8"/>
    <w:p w14:paraId="68282D01" w14:textId="040D1E3D" w:rsidR="00182DD3" w:rsidRDefault="00182DD3" w:rsidP="008113D8">
      <w:r w:rsidRPr="003E4635">
        <w:rPr>
          <w:b/>
        </w:rPr>
        <w:t>Reconstruction:</w:t>
      </w:r>
      <w:r>
        <w:t xml:space="preserve"> total rebuilding of an existing highway to improve maintainability,</w:t>
      </w:r>
      <w:r w:rsidR="00E530B8">
        <w:t xml:space="preserve"> </w:t>
      </w:r>
      <w:r>
        <w:t>geometrics, and traffic service</w:t>
      </w:r>
      <w:r w:rsidR="00E530B8">
        <w:t>.  It includes rebuilding both the pavement structure and subgrade, adding parking, bicycle accommodations or auxiliary lanes or sidewalks.</w:t>
      </w:r>
    </w:p>
    <w:p w14:paraId="2ECB00E1" w14:textId="77777777" w:rsidR="00E530B8" w:rsidRDefault="00E530B8" w:rsidP="008113D8"/>
    <w:p w14:paraId="3CED87D6" w14:textId="41B40C14" w:rsidR="00E530B8" w:rsidRDefault="00E530B8" w:rsidP="008113D8">
      <w:r w:rsidRPr="003E4635">
        <w:rPr>
          <w:b/>
        </w:rPr>
        <w:t>Pavement replacement:</w:t>
      </w:r>
      <w:r>
        <w:t xml:space="preserve"> structural improvement to the pavement structure of removal of the total thickness of all existing asphalt and concrete paving layers from an existing roadway and providing a new paved surface without changing the subgrade</w:t>
      </w:r>
      <w:r w:rsidR="00CD7203">
        <w:t>.</w:t>
      </w:r>
    </w:p>
    <w:p w14:paraId="390CF8DD" w14:textId="77777777" w:rsidR="00CD7203" w:rsidRDefault="00CD7203" w:rsidP="008113D8"/>
    <w:p w14:paraId="33403448" w14:textId="4DC21308" w:rsidR="00CD7203" w:rsidRDefault="00CD7203" w:rsidP="008113D8">
      <w:r w:rsidRPr="003E4635">
        <w:rPr>
          <w:b/>
        </w:rPr>
        <w:t>Resurfacing:</w:t>
      </w:r>
      <w:r>
        <w:t xml:space="preserve"> placing a new surface on an existing roadway to improve a better all weather surface, a better riding surface and to extend or renew the pavement life.</w:t>
      </w:r>
    </w:p>
    <w:p w14:paraId="2960E62F" w14:textId="77777777" w:rsidR="00CD7203" w:rsidRDefault="00CD7203" w:rsidP="008113D8"/>
    <w:p w14:paraId="01A87AF7" w14:textId="52536BF2" w:rsidR="001011E5" w:rsidRDefault="00CD7203">
      <w:r w:rsidRPr="003E4635">
        <w:rPr>
          <w:b/>
        </w:rPr>
        <w:t>Reconditioning:</w:t>
      </w:r>
      <w:r>
        <w:t xml:space="preserve"> same as resurfacing plus minor reconditioning includes paveme</w:t>
      </w:r>
      <w:r w:rsidR="009B5119">
        <w:t>nt widening and shoulder paving.</w:t>
      </w:r>
    </w:p>
    <w:sectPr w:rsidR="001011E5" w:rsidSect="00727EE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AB10C6" w14:textId="77777777" w:rsidR="007B6C60" w:rsidRDefault="007B6C60" w:rsidP="007B6C60">
      <w:r>
        <w:separator/>
      </w:r>
    </w:p>
  </w:endnote>
  <w:endnote w:type="continuationSeparator" w:id="0">
    <w:p w14:paraId="633ED28D" w14:textId="77777777" w:rsidR="007B6C60" w:rsidRDefault="007B6C60" w:rsidP="007B6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FF8C4" w14:textId="201EEBD8" w:rsidR="007B6C60" w:rsidRDefault="007B6C60" w:rsidP="007B6C60">
    <w:pPr>
      <w:pStyle w:val="Footer"/>
      <w:jc w:val="center"/>
    </w:pPr>
    <w:r>
      <w:t>04_06_2017 DRAFT ONLY</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D50471" w14:textId="77777777" w:rsidR="007B6C60" w:rsidRDefault="007B6C60" w:rsidP="007B6C60">
      <w:r>
        <w:separator/>
      </w:r>
    </w:p>
  </w:footnote>
  <w:footnote w:type="continuationSeparator" w:id="0">
    <w:p w14:paraId="7CAB73D4" w14:textId="77777777" w:rsidR="007B6C60" w:rsidRDefault="007B6C60" w:rsidP="007B6C6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1101E"/>
    <w:multiLevelType w:val="hybridMultilevel"/>
    <w:tmpl w:val="4A787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AB7ED7"/>
    <w:multiLevelType w:val="hybridMultilevel"/>
    <w:tmpl w:val="C06442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870387B"/>
    <w:multiLevelType w:val="hybridMultilevel"/>
    <w:tmpl w:val="4A787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BDB"/>
    <w:rsid w:val="000B742C"/>
    <w:rsid w:val="001011E5"/>
    <w:rsid w:val="00182DD3"/>
    <w:rsid w:val="001B1EF7"/>
    <w:rsid w:val="003505FC"/>
    <w:rsid w:val="003B3B5A"/>
    <w:rsid w:val="003E4635"/>
    <w:rsid w:val="005A685B"/>
    <w:rsid w:val="006B52DB"/>
    <w:rsid w:val="00710868"/>
    <w:rsid w:val="00727EE0"/>
    <w:rsid w:val="007B6C60"/>
    <w:rsid w:val="008113D8"/>
    <w:rsid w:val="0085284E"/>
    <w:rsid w:val="00907A4A"/>
    <w:rsid w:val="009A1DA7"/>
    <w:rsid w:val="009B5119"/>
    <w:rsid w:val="009B712B"/>
    <w:rsid w:val="00A16BDB"/>
    <w:rsid w:val="00AA7846"/>
    <w:rsid w:val="00AB6B87"/>
    <w:rsid w:val="00B0127F"/>
    <w:rsid w:val="00B13637"/>
    <w:rsid w:val="00B51080"/>
    <w:rsid w:val="00CD7203"/>
    <w:rsid w:val="00CF202B"/>
    <w:rsid w:val="00E530B8"/>
    <w:rsid w:val="00ED3438"/>
    <w:rsid w:val="00F728E7"/>
    <w:rsid w:val="00F95B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D369A4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EastAsia" w:hAnsi="Verdana"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1EF7"/>
    <w:pPr>
      <w:ind w:left="720"/>
      <w:contextualSpacing/>
    </w:pPr>
  </w:style>
  <w:style w:type="paragraph" w:styleId="Header">
    <w:name w:val="header"/>
    <w:basedOn w:val="Normal"/>
    <w:link w:val="HeaderChar"/>
    <w:uiPriority w:val="99"/>
    <w:unhideWhenUsed/>
    <w:rsid w:val="007B6C60"/>
    <w:pPr>
      <w:tabs>
        <w:tab w:val="center" w:pos="4320"/>
        <w:tab w:val="right" w:pos="8640"/>
      </w:tabs>
    </w:pPr>
  </w:style>
  <w:style w:type="character" w:customStyle="1" w:styleId="HeaderChar">
    <w:name w:val="Header Char"/>
    <w:basedOn w:val="DefaultParagraphFont"/>
    <w:link w:val="Header"/>
    <w:uiPriority w:val="99"/>
    <w:rsid w:val="007B6C60"/>
  </w:style>
  <w:style w:type="paragraph" w:styleId="Footer">
    <w:name w:val="footer"/>
    <w:basedOn w:val="Normal"/>
    <w:link w:val="FooterChar"/>
    <w:uiPriority w:val="99"/>
    <w:unhideWhenUsed/>
    <w:rsid w:val="007B6C60"/>
    <w:pPr>
      <w:tabs>
        <w:tab w:val="center" w:pos="4320"/>
        <w:tab w:val="right" w:pos="8640"/>
      </w:tabs>
    </w:pPr>
  </w:style>
  <w:style w:type="character" w:customStyle="1" w:styleId="FooterChar">
    <w:name w:val="Footer Char"/>
    <w:basedOn w:val="DefaultParagraphFont"/>
    <w:link w:val="Footer"/>
    <w:uiPriority w:val="99"/>
    <w:rsid w:val="007B6C6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EastAsia" w:hAnsi="Verdana"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1EF7"/>
    <w:pPr>
      <w:ind w:left="720"/>
      <w:contextualSpacing/>
    </w:pPr>
  </w:style>
  <w:style w:type="paragraph" w:styleId="Header">
    <w:name w:val="header"/>
    <w:basedOn w:val="Normal"/>
    <w:link w:val="HeaderChar"/>
    <w:uiPriority w:val="99"/>
    <w:unhideWhenUsed/>
    <w:rsid w:val="007B6C60"/>
    <w:pPr>
      <w:tabs>
        <w:tab w:val="center" w:pos="4320"/>
        <w:tab w:val="right" w:pos="8640"/>
      </w:tabs>
    </w:pPr>
  </w:style>
  <w:style w:type="character" w:customStyle="1" w:styleId="HeaderChar">
    <w:name w:val="Header Char"/>
    <w:basedOn w:val="DefaultParagraphFont"/>
    <w:link w:val="Header"/>
    <w:uiPriority w:val="99"/>
    <w:rsid w:val="007B6C60"/>
  </w:style>
  <w:style w:type="paragraph" w:styleId="Footer">
    <w:name w:val="footer"/>
    <w:basedOn w:val="Normal"/>
    <w:link w:val="FooterChar"/>
    <w:uiPriority w:val="99"/>
    <w:unhideWhenUsed/>
    <w:rsid w:val="007B6C60"/>
    <w:pPr>
      <w:tabs>
        <w:tab w:val="center" w:pos="4320"/>
        <w:tab w:val="right" w:pos="8640"/>
      </w:tabs>
    </w:pPr>
  </w:style>
  <w:style w:type="character" w:customStyle="1" w:styleId="FooterChar">
    <w:name w:val="Footer Char"/>
    <w:basedOn w:val="DefaultParagraphFont"/>
    <w:link w:val="Footer"/>
    <w:uiPriority w:val="99"/>
    <w:rsid w:val="007B6C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586</Words>
  <Characters>3341</Characters>
  <Application>Microsoft Macintosh Word</Application>
  <DocSecurity>0</DocSecurity>
  <Lines>27</Lines>
  <Paragraphs>7</Paragraphs>
  <ScaleCrop>false</ScaleCrop>
  <Company>Retired</Company>
  <LinksUpToDate>false</LinksUpToDate>
  <CharactersWithSpaces>3920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Van Grinsven</dc:creator>
  <cp:keywords/>
  <dc:description/>
  <cp:lastModifiedBy>Greg Van Grinsven</cp:lastModifiedBy>
  <cp:revision>11</cp:revision>
  <dcterms:created xsi:type="dcterms:W3CDTF">2017-04-05T23:33:00Z</dcterms:created>
  <dcterms:modified xsi:type="dcterms:W3CDTF">2017-04-07T17:25:00Z</dcterms:modified>
</cp:coreProperties>
</file>